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E5E4" w14:textId="7F23A2DA" w:rsidR="000F74C3" w:rsidRPr="006D2A55" w:rsidRDefault="005F3390" w:rsidP="000F74C3">
      <w:pPr>
        <w:spacing w:after="0" w:line="240" w:lineRule="auto"/>
        <w:jc w:val="center"/>
        <w:rPr>
          <w:rFonts w:ascii="Economica" w:hAnsi="Economica"/>
          <w:b/>
          <w:bCs/>
          <w:sz w:val="24"/>
          <w:szCs w:val="24"/>
          <w:u w:val="single"/>
        </w:rPr>
      </w:pPr>
      <w:r w:rsidRPr="006D2A55">
        <w:rPr>
          <w:rFonts w:ascii="Economica" w:hAnsi="Economica"/>
          <w:b/>
          <w:bCs/>
          <w:sz w:val="24"/>
          <w:szCs w:val="24"/>
          <w:u w:val="single"/>
        </w:rPr>
        <w:t xml:space="preserve">TOELICHTING – </w:t>
      </w:r>
      <w:r w:rsidR="006D2A55">
        <w:rPr>
          <w:rFonts w:ascii="Economica" w:hAnsi="Economica"/>
          <w:b/>
          <w:bCs/>
          <w:sz w:val="24"/>
          <w:szCs w:val="24"/>
          <w:u w:val="single"/>
        </w:rPr>
        <w:t xml:space="preserve">STIMULERINGSREGELING </w:t>
      </w:r>
      <w:r w:rsidR="000C6369">
        <w:rPr>
          <w:rFonts w:ascii="Economica" w:hAnsi="Economica"/>
          <w:b/>
          <w:bCs/>
          <w:sz w:val="24"/>
          <w:szCs w:val="24"/>
          <w:u w:val="single"/>
        </w:rPr>
        <w:t>FRAME RUNNING</w:t>
      </w:r>
    </w:p>
    <w:p w14:paraId="2F815058" w14:textId="77777777" w:rsidR="000F74C3" w:rsidRPr="006D2A55" w:rsidRDefault="007B742D" w:rsidP="000F74C3">
      <w:pPr>
        <w:spacing w:after="0" w:line="240" w:lineRule="auto"/>
        <w:jc w:val="center"/>
        <w:rPr>
          <w:rFonts w:ascii="Economica" w:hAnsi="Economica"/>
          <w:b/>
          <w:bCs/>
          <w:sz w:val="24"/>
          <w:szCs w:val="24"/>
          <w:u w:val="single"/>
        </w:rPr>
      </w:pPr>
      <w:r w:rsidRPr="006D2A55">
        <w:rPr>
          <w:rFonts w:ascii="Economica" w:hAnsi="Economica"/>
          <w:b/>
          <w:bCs/>
          <w:sz w:val="24"/>
          <w:szCs w:val="24"/>
          <w:u w:val="single"/>
        </w:rPr>
        <w:t>STICHTING</w:t>
      </w:r>
      <w:r w:rsidR="000F74C3" w:rsidRPr="006D2A55">
        <w:rPr>
          <w:rFonts w:ascii="Economica" w:hAnsi="Economica"/>
          <w:b/>
          <w:bCs/>
          <w:sz w:val="24"/>
          <w:szCs w:val="24"/>
          <w:u w:val="single"/>
        </w:rPr>
        <w:t xml:space="preserve"> LIMBURG</w:t>
      </w:r>
      <w:r w:rsidRPr="006D2A55">
        <w:rPr>
          <w:rFonts w:ascii="Economica" w:hAnsi="Economica"/>
          <w:b/>
          <w:bCs/>
          <w:sz w:val="24"/>
          <w:szCs w:val="24"/>
          <w:u w:val="single"/>
        </w:rPr>
        <w:t xml:space="preserve"> ATHLETICS+</w:t>
      </w:r>
    </w:p>
    <w:p w14:paraId="536BF4F5" w14:textId="2C497B53" w:rsidR="0079722E" w:rsidRPr="008221F9" w:rsidRDefault="00D640EC" w:rsidP="0079722E">
      <w:pPr>
        <w:rPr>
          <w:rFonts w:ascii="Economica" w:hAnsi="Economica"/>
          <w:b/>
        </w:rPr>
      </w:pPr>
      <w:r w:rsidRPr="006D2A55">
        <w:rPr>
          <w:rFonts w:ascii="Economica" w:hAnsi="Economica" w:cs="Arial"/>
          <w:b/>
          <w:color w:val="1F2050"/>
          <w:sz w:val="24"/>
          <w:szCs w:val="24"/>
        </w:rPr>
        <w:br/>
      </w:r>
      <w:r w:rsidR="000C6369">
        <w:rPr>
          <w:rFonts w:ascii="Economica" w:hAnsi="Economica"/>
          <w:b/>
        </w:rPr>
        <w:t>Frame R</w:t>
      </w:r>
      <w:r w:rsidR="000C6369" w:rsidRPr="006D2A55">
        <w:rPr>
          <w:rFonts w:ascii="Economica" w:hAnsi="Economica"/>
          <w:b/>
        </w:rPr>
        <w:t>unning</w:t>
      </w:r>
      <w:r w:rsidR="00040395">
        <w:rPr>
          <w:rFonts w:ascii="Economica" w:hAnsi="Economica"/>
          <w:b/>
        </w:rPr>
        <w:br/>
      </w:r>
      <w:r w:rsidR="006D2A55">
        <w:rPr>
          <w:rFonts w:ascii="Economica" w:hAnsi="Economica"/>
        </w:rPr>
        <w:t xml:space="preserve">Vanuit </w:t>
      </w:r>
      <w:r w:rsidR="000C6369">
        <w:rPr>
          <w:rFonts w:ascii="Economica" w:hAnsi="Economica"/>
        </w:rPr>
        <w:t>atletiek, de</w:t>
      </w:r>
      <w:r w:rsidR="006D2A55" w:rsidRPr="006D2A55">
        <w:rPr>
          <w:rFonts w:ascii="Economica" w:hAnsi="Economica"/>
        </w:rPr>
        <w:t xml:space="preserve"> “moeder der sporten”</w:t>
      </w:r>
      <w:r w:rsidR="000C6369">
        <w:rPr>
          <w:rFonts w:ascii="Economica" w:hAnsi="Economica"/>
        </w:rPr>
        <w:t>,</w:t>
      </w:r>
      <w:r w:rsidR="006D2A55" w:rsidRPr="006D2A55">
        <w:rPr>
          <w:rFonts w:ascii="Economica" w:hAnsi="Economica"/>
        </w:rPr>
        <w:t xml:space="preserve"> </w:t>
      </w:r>
      <w:r w:rsidR="006D2A55">
        <w:rPr>
          <w:rFonts w:ascii="Economica" w:hAnsi="Economica"/>
        </w:rPr>
        <w:t xml:space="preserve">zijn meer mogelijkheden ontstaan voor </w:t>
      </w:r>
      <w:r w:rsidR="006D2A55" w:rsidRPr="006D2A55">
        <w:rPr>
          <w:rFonts w:ascii="Economica" w:hAnsi="Economica"/>
        </w:rPr>
        <w:t>sporters met een uitdaging</w:t>
      </w:r>
      <w:r w:rsidR="006D2A55">
        <w:rPr>
          <w:rFonts w:ascii="Economica" w:hAnsi="Economica"/>
        </w:rPr>
        <w:t xml:space="preserve">, waardoor </w:t>
      </w:r>
      <w:r w:rsidR="006D2A55" w:rsidRPr="006D2A55">
        <w:rPr>
          <w:rFonts w:ascii="Economica" w:hAnsi="Economica"/>
        </w:rPr>
        <w:t xml:space="preserve">een grote stap </w:t>
      </w:r>
      <w:r w:rsidR="006D2A55">
        <w:rPr>
          <w:rFonts w:ascii="Economica" w:hAnsi="Economica"/>
        </w:rPr>
        <w:t xml:space="preserve">gezet </w:t>
      </w:r>
      <w:r w:rsidR="008471A2">
        <w:rPr>
          <w:rFonts w:ascii="Economica" w:hAnsi="Economica"/>
        </w:rPr>
        <w:t xml:space="preserve">is </w:t>
      </w:r>
      <w:r w:rsidR="006D2A55" w:rsidRPr="006D2A55">
        <w:rPr>
          <w:rFonts w:ascii="Economica" w:hAnsi="Economica"/>
        </w:rPr>
        <w:t xml:space="preserve">naar inclusief sporten. </w:t>
      </w:r>
      <w:r w:rsidR="006D2A55">
        <w:rPr>
          <w:rFonts w:ascii="Economica" w:hAnsi="Economica"/>
        </w:rPr>
        <w:t xml:space="preserve">Naast Limburg Athletics+ steunt </w:t>
      </w:r>
      <w:r w:rsidR="008A6245">
        <w:rPr>
          <w:rFonts w:ascii="Economica" w:hAnsi="Economica"/>
        </w:rPr>
        <w:t xml:space="preserve">Frame </w:t>
      </w:r>
      <w:r w:rsidR="00CA044F">
        <w:rPr>
          <w:rFonts w:ascii="Economica" w:hAnsi="Economica"/>
        </w:rPr>
        <w:t>R</w:t>
      </w:r>
      <w:r w:rsidR="006D2A55" w:rsidRPr="006D2A55">
        <w:rPr>
          <w:rFonts w:ascii="Economica" w:hAnsi="Economica"/>
        </w:rPr>
        <w:t xml:space="preserve">unning Nederland </w:t>
      </w:r>
      <w:r w:rsidR="006D2A55">
        <w:rPr>
          <w:rFonts w:ascii="Economica" w:hAnsi="Economica"/>
        </w:rPr>
        <w:t xml:space="preserve">dat gedachtengoed volledig. Het </w:t>
      </w:r>
      <w:r w:rsidR="006D2A55" w:rsidRPr="006D2A55">
        <w:rPr>
          <w:rFonts w:ascii="Economica" w:hAnsi="Economica"/>
        </w:rPr>
        <w:t xml:space="preserve">is de organisatie die zich </w:t>
      </w:r>
      <w:r w:rsidR="000C6369">
        <w:rPr>
          <w:rFonts w:ascii="Economica" w:hAnsi="Economica"/>
        </w:rPr>
        <w:t xml:space="preserve">richt </w:t>
      </w:r>
      <w:r w:rsidR="006D2A55" w:rsidRPr="006D2A55">
        <w:rPr>
          <w:rFonts w:ascii="Economica" w:hAnsi="Economica"/>
        </w:rPr>
        <w:t xml:space="preserve">op een brede inzet en gebruik van </w:t>
      </w:r>
      <w:r w:rsidR="000C6369">
        <w:rPr>
          <w:rFonts w:ascii="Economica" w:hAnsi="Economica"/>
        </w:rPr>
        <w:t>Frame Runners (</w:t>
      </w:r>
      <w:r w:rsidR="008A6245">
        <w:rPr>
          <w:rFonts w:ascii="Economica" w:hAnsi="Economica"/>
        </w:rPr>
        <w:t>voorheen</w:t>
      </w:r>
      <w:r w:rsidR="000C6369">
        <w:rPr>
          <w:rFonts w:ascii="Economica" w:hAnsi="Economica"/>
        </w:rPr>
        <w:t xml:space="preserve">: </w:t>
      </w:r>
      <w:proofErr w:type="spellStart"/>
      <w:r w:rsidR="00CA044F">
        <w:rPr>
          <w:rFonts w:ascii="Economica" w:hAnsi="Economica"/>
        </w:rPr>
        <w:t>R</w:t>
      </w:r>
      <w:r w:rsidR="006D2A55" w:rsidRPr="006D2A55">
        <w:rPr>
          <w:rFonts w:ascii="Economica" w:hAnsi="Economica"/>
        </w:rPr>
        <w:t>ace</w:t>
      </w:r>
      <w:r w:rsidR="00CA044F">
        <w:rPr>
          <w:rFonts w:ascii="Economica" w:hAnsi="Economica"/>
        </w:rPr>
        <w:t>R</w:t>
      </w:r>
      <w:r w:rsidR="006D2A55" w:rsidRPr="006D2A55">
        <w:rPr>
          <w:rFonts w:ascii="Economica" w:hAnsi="Economica"/>
        </w:rPr>
        <w:t>unners</w:t>
      </w:r>
      <w:proofErr w:type="spellEnd"/>
      <w:r w:rsidR="008A6245">
        <w:rPr>
          <w:rFonts w:ascii="Economica" w:hAnsi="Economica"/>
        </w:rPr>
        <w:t>)</w:t>
      </w:r>
      <w:r w:rsidR="000C6369">
        <w:rPr>
          <w:rFonts w:ascii="Economica" w:hAnsi="Economica"/>
        </w:rPr>
        <w:t xml:space="preserve"> en daar partners bij zoekt</w:t>
      </w:r>
      <w:r w:rsidR="006D2A55" w:rsidRPr="006D2A55">
        <w:rPr>
          <w:rFonts w:ascii="Economica" w:hAnsi="Economica"/>
        </w:rPr>
        <w:t xml:space="preserve">. Deze organisatie verzorgt trainingen voor trainers/begeleiders </w:t>
      </w:r>
      <w:r w:rsidR="008471A2">
        <w:rPr>
          <w:rFonts w:ascii="Economica" w:hAnsi="Economica"/>
        </w:rPr>
        <w:t>i.s.m.</w:t>
      </w:r>
      <w:r w:rsidR="006D2A55" w:rsidRPr="006D2A55">
        <w:rPr>
          <w:rFonts w:ascii="Economica" w:hAnsi="Economica"/>
        </w:rPr>
        <w:t xml:space="preserve"> de Atletiekunie.</w:t>
      </w:r>
      <w:r w:rsidR="006047A0">
        <w:rPr>
          <w:rFonts w:ascii="Economica" w:hAnsi="Economica"/>
        </w:rPr>
        <w:br/>
      </w:r>
      <w:r w:rsidR="009320A1">
        <w:rPr>
          <w:rFonts w:ascii="Economica" w:hAnsi="Economica"/>
          <w:b/>
        </w:rPr>
        <w:br/>
        <w:t>Ambitie en i</w:t>
      </w:r>
      <w:r w:rsidR="006D2A55" w:rsidRPr="006D2A55">
        <w:rPr>
          <w:rFonts w:ascii="Economica" w:hAnsi="Economica"/>
          <w:b/>
        </w:rPr>
        <w:t>mpuls Limburg Athletics</w:t>
      </w:r>
      <w:r w:rsidR="008221F9">
        <w:rPr>
          <w:rFonts w:ascii="Economica" w:hAnsi="Economica"/>
          <w:b/>
        </w:rPr>
        <w:t>+</w:t>
      </w:r>
      <w:r w:rsidR="00040395">
        <w:rPr>
          <w:rFonts w:ascii="Economica" w:hAnsi="Economica"/>
          <w:b/>
        </w:rPr>
        <w:br/>
      </w:r>
      <w:r w:rsidR="006D2A55" w:rsidRPr="006D2A55">
        <w:rPr>
          <w:rFonts w:ascii="Economica" w:hAnsi="Economica"/>
        </w:rPr>
        <w:t xml:space="preserve">Limburg Athletics+ streeft ernaar </w:t>
      </w:r>
      <w:r w:rsidR="008A6245">
        <w:rPr>
          <w:rFonts w:ascii="Economica" w:hAnsi="Economica"/>
        </w:rPr>
        <w:t xml:space="preserve">om </w:t>
      </w:r>
      <w:r w:rsidR="006D2A55" w:rsidRPr="006D2A55">
        <w:rPr>
          <w:rFonts w:ascii="Economica" w:hAnsi="Economica"/>
        </w:rPr>
        <w:t xml:space="preserve">in partnerschap met </w:t>
      </w:r>
      <w:r w:rsidR="008A6245">
        <w:rPr>
          <w:rFonts w:ascii="Economica" w:hAnsi="Economica"/>
        </w:rPr>
        <w:t xml:space="preserve">Frame </w:t>
      </w:r>
      <w:r w:rsidR="00CA044F">
        <w:rPr>
          <w:rFonts w:ascii="Economica" w:hAnsi="Economica"/>
        </w:rPr>
        <w:t>R</w:t>
      </w:r>
      <w:r w:rsidR="006D2A55" w:rsidRPr="006D2A55">
        <w:rPr>
          <w:rFonts w:ascii="Economica" w:hAnsi="Economica"/>
        </w:rPr>
        <w:t xml:space="preserve">unning Nederland, het platform Iedereen Kan Sporten (IKS) en Stichting het Gehandicapte Kind (SGK), te komen tot </w:t>
      </w:r>
      <w:r w:rsidR="009320A1">
        <w:rPr>
          <w:rFonts w:ascii="Economica" w:hAnsi="Economica"/>
        </w:rPr>
        <w:t xml:space="preserve">meer </w:t>
      </w:r>
      <w:r w:rsidR="006D2A55" w:rsidRPr="006D2A55">
        <w:rPr>
          <w:rFonts w:ascii="Economica" w:hAnsi="Economica"/>
        </w:rPr>
        <w:t>inclusieve sportbeoefening en deze op de Limburgse kaart te zetten</w:t>
      </w:r>
      <w:r w:rsidR="008A6245">
        <w:rPr>
          <w:rFonts w:ascii="Economica" w:hAnsi="Economica"/>
        </w:rPr>
        <w:t>. Dat doet LA+</w:t>
      </w:r>
      <w:r w:rsidR="008471A2">
        <w:rPr>
          <w:rFonts w:ascii="Economica" w:hAnsi="Economica"/>
        </w:rPr>
        <w:t xml:space="preserve"> </w:t>
      </w:r>
      <w:r w:rsidR="006D2A55" w:rsidRPr="006D2A55">
        <w:rPr>
          <w:rFonts w:ascii="Economica" w:hAnsi="Economica"/>
        </w:rPr>
        <w:t xml:space="preserve">door het verstrekken van een eenmalige </w:t>
      </w:r>
      <w:r w:rsidR="000C6369">
        <w:rPr>
          <w:rFonts w:ascii="Economica" w:hAnsi="Economica"/>
        </w:rPr>
        <w:t>impuls</w:t>
      </w:r>
      <w:r w:rsidR="006D2A55" w:rsidRPr="006D2A55">
        <w:rPr>
          <w:rFonts w:ascii="Economica" w:hAnsi="Economica"/>
        </w:rPr>
        <w:t>bijdrage aan atletiekverenigingen die ‘</w:t>
      </w:r>
      <w:r w:rsidR="000C6369">
        <w:rPr>
          <w:rFonts w:ascii="Economica" w:hAnsi="Economica"/>
        </w:rPr>
        <w:t xml:space="preserve">Frame Running’ </w:t>
      </w:r>
      <w:r w:rsidR="006D2A55" w:rsidRPr="006D2A55">
        <w:rPr>
          <w:rFonts w:ascii="Economica" w:hAnsi="Economica"/>
        </w:rPr>
        <w:t xml:space="preserve">als tak van sport in hun vereniging hebben opgenomen </w:t>
      </w:r>
      <w:proofErr w:type="spellStart"/>
      <w:r w:rsidR="006D2A55" w:rsidRPr="006D2A55">
        <w:rPr>
          <w:rFonts w:ascii="Economica" w:hAnsi="Economica"/>
        </w:rPr>
        <w:t>èn</w:t>
      </w:r>
      <w:proofErr w:type="spellEnd"/>
      <w:r w:rsidR="006D2A55" w:rsidRPr="006D2A55">
        <w:rPr>
          <w:rFonts w:ascii="Economica" w:hAnsi="Economica"/>
        </w:rPr>
        <w:t xml:space="preserve"> geborgd. </w:t>
      </w:r>
      <w:r w:rsidR="008A6245">
        <w:rPr>
          <w:rFonts w:ascii="Economica" w:hAnsi="Economica"/>
        </w:rPr>
        <w:br/>
      </w:r>
      <w:r w:rsidR="008A6245">
        <w:rPr>
          <w:rFonts w:ascii="Economica" w:hAnsi="Economica"/>
        </w:rPr>
        <w:br/>
      </w:r>
      <w:r w:rsidR="006D2A55" w:rsidRPr="006D2A55">
        <w:rPr>
          <w:rFonts w:ascii="Economica" w:hAnsi="Economica"/>
        </w:rPr>
        <w:t xml:space="preserve">De impulsbijdrage ziet er als volgt uit, zulks </w:t>
      </w:r>
      <w:r w:rsidR="00AF06B4">
        <w:rPr>
          <w:rFonts w:ascii="Economica" w:hAnsi="Economica"/>
        </w:rPr>
        <w:t>t</w:t>
      </w:r>
      <w:r w:rsidR="006D2A55" w:rsidRPr="006D2A55">
        <w:rPr>
          <w:rFonts w:ascii="Economica" w:hAnsi="Economica"/>
        </w:rPr>
        <w:t>er beoordeling van het Stichtingsbestuur van Limburg Athletics+:</w:t>
      </w:r>
    </w:p>
    <w:p w14:paraId="0305125A" w14:textId="4BDA7FF8" w:rsidR="0079722E" w:rsidRDefault="0079722E" w:rsidP="0079722E">
      <w:pPr>
        <w:ind w:left="708"/>
        <w:rPr>
          <w:rFonts w:ascii="Economica" w:hAnsi="Economica"/>
        </w:rPr>
      </w:pPr>
      <w:r w:rsidRPr="008471A2">
        <w:rPr>
          <w:rFonts w:ascii="Economica" w:hAnsi="Economica"/>
          <w:b/>
          <w:bCs/>
        </w:rPr>
        <w:t xml:space="preserve">1. </w:t>
      </w:r>
      <w:r w:rsidR="008A6245">
        <w:rPr>
          <w:rFonts w:ascii="Economica" w:hAnsi="Economica"/>
          <w:b/>
          <w:bCs/>
        </w:rPr>
        <w:t>Impulsbijdrage voor de aanschaf (</w:t>
      </w:r>
      <w:r w:rsidR="000C6369" w:rsidRPr="008471A2">
        <w:rPr>
          <w:rFonts w:ascii="Economica" w:hAnsi="Economica"/>
          <w:b/>
          <w:bCs/>
        </w:rPr>
        <w:t>€1</w:t>
      </w:r>
      <w:r w:rsidR="008A6245">
        <w:rPr>
          <w:rFonts w:ascii="Economica" w:hAnsi="Economica"/>
          <w:b/>
          <w:bCs/>
        </w:rPr>
        <w:t>.</w:t>
      </w:r>
      <w:r w:rsidR="000C6369" w:rsidRPr="008471A2">
        <w:rPr>
          <w:rFonts w:ascii="Economica" w:hAnsi="Economica"/>
          <w:b/>
          <w:bCs/>
        </w:rPr>
        <w:t>000</w:t>
      </w:r>
      <w:r w:rsidR="008A6245">
        <w:rPr>
          <w:rFonts w:ascii="Economica" w:hAnsi="Economica"/>
          <w:b/>
          <w:bCs/>
        </w:rPr>
        <w:t>)</w:t>
      </w:r>
      <w:r w:rsidR="000C6369" w:rsidRPr="008471A2">
        <w:rPr>
          <w:rFonts w:ascii="Economica" w:hAnsi="Economica"/>
          <w:b/>
          <w:bCs/>
        </w:rPr>
        <w:t xml:space="preserve"> </w:t>
      </w:r>
      <w:r w:rsidR="000C6369">
        <w:rPr>
          <w:rFonts w:ascii="Economica" w:hAnsi="Economica"/>
        </w:rPr>
        <w:br/>
      </w:r>
      <w:r w:rsidR="006D2A55" w:rsidRPr="006D2A55">
        <w:rPr>
          <w:rFonts w:ascii="Economica" w:hAnsi="Economica"/>
        </w:rPr>
        <w:t xml:space="preserve">De </w:t>
      </w:r>
      <w:r w:rsidR="008A6245">
        <w:rPr>
          <w:rFonts w:ascii="Economica" w:hAnsi="Economica"/>
        </w:rPr>
        <w:t>atletiek</w:t>
      </w:r>
      <w:r w:rsidR="006D2A55" w:rsidRPr="006D2A55">
        <w:rPr>
          <w:rFonts w:ascii="Economica" w:hAnsi="Economica"/>
        </w:rPr>
        <w:t xml:space="preserve">vereniging toont aan dat </w:t>
      </w:r>
      <w:r w:rsidR="008A6245">
        <w:rPr>
          <w:rFonts w:ascii="Economica" w:hAnsi="Economica"/>
        </w:rPr>
        <w:t xml:space="preserve">het </w:t>
      </w:r>
      <w:r w:rsidR="000C6369">
        <w:rPr>
          <w:rFonts w:ascii="Economica" w:hAnsi="Economica"/>
        </w:rPr>
        <w:t>Frame Runn</w:t>
      </w:r>
      <w:r w:rsidR="008A6245">
        <w:rPr>
          <w:rFonts w:ascii="Economica" w:hAnsi="Economica"/>
        </w:rPr>
        <w:t>ing als sporttak van de vereniging kan borgen. Hiermee kan eerst geëxperimenteerd worden door de inzet van en samenwerking te zoeken met SGK of IKS</w:t>
      </w:r>
      <w:r w:rsidR="006D2A55" w:rsidRPr="006D2A55">
        <w:rPr>
          <w:rFonts w:ascii="Economica" w:hAnsi="Economica"/>
        </w:rPr>
        <w:t xml:space="preserve">. </w:t>
      </w:r>
      <w:r w:rsidR="008A6245">
        <w:rPr>
          <w:rFonts w:ascii="Economica" w:hAnsi="Economica"/>
        </w:rPr>
        <w:t xml:space="preserve">Deze organisaties stellen mogelijkheden ter beschikking om Frame Runners uit te proberen. Zij beoordelen tevens of in voldoende mate de training met de doelgroep geborgd is. Een cursus bij de Atletiekunie is hiervoor nodig. Voor de aanschaf van Frame Runners kan SGK een bijdrage verstrekken voor initiële aanschaf. Indien deze aanschaf door SGK is bevestigd legt LA+ de laatste </w:t>
      </w:r>
      <w:r w:rsidR="008A6245" w:rsidRPr="006D2A55">
        <w:rPr>
          <w:rFonts w:ascii="Economica" w:hAnsi="Economica"/>
        </w:rPr>
        <w:t>€</w:t>
      </w:r>
      <w:r w:rsidR="008A6245">
        <w:rPr>
          <w:rFonts w:ascii="Economica" w:hAnsi="Economica"/>
        </w:rPr>
        <w:t xml:space="preserve">1.000 aan impulsbijdrage in voor de aanschaf. </w:t>
      </w:r>
      <w:r w:rsidR="008A6245">
        <w:rPr>
          <w:rFonts w:ascii="Economica" w:hAnsi="Economica"/>
        </w:rPr>
        <w:br/>
      </w:r>
      <w:r w:rsidR="008A6245">
        <w:rPr>
          <w:rFonts w:ascii="Economica" w:hAnsi="Economica"/>
        </w:rPr>
        <w:br/>
      </w:r>
      <w:r w:rsidR="006D2A55" w:rsidRPr="0079722E">
        <w:rPr>
          <w:rFonts w:ascii="Economica" w:hAnsi="Economica"/>
        </w:rPr>
        <w:t>Dan wel</w:t>
      </w:r>
      <w:r w:rsidR="00CA044F" w:rsidRPr="0079722E">
        <w:rPr>
          <w:rFonts w:ascii="Economica" w:hAnsi="Economica"/>
        </w:rPr>
        <w:t>;</w:t>
      </w:r>
      <w:r w:rsidR="008A6245">
        <w:rPr>
          <w:rFonts w:ascii="Economica" w:hAnsi="Economica"/>
        </w:rPr>
        <w:br/>
      </w:r>
      <w:r>
        <w:rPr>
          <w:rFonts w:ascii="Economica" w:hAnsi="Economica"/>
        </w:rPr>
        <w:br/>
      </w:r>
      <w:r w:rsidRPr="008471A2">
        <w:rPr>
          <w:rFonts w:ascii="Economica" w:hAnsi="Economica"/>
          <w:b/>
          <w:bCs/>
        </w:rPr>
        <w:t xml:space="preserve">2. </w:t>
      </w:r>
      <w:r w:rsidR="008A6245">
        <w:rPr>
          <w:rFonts w:ascii="Economica" w:hAnsi="Economica"/>
          <w:b/>
          <w:bCs/>
        </w:rPr>
        <w:t>Waarderingsbijdrage (</w:t>
      </w:r>
      <w:r w:rsidR="000C6369" w:rsidRPr="008471A2">
        <w:rPr>
          <w:rFonts w:ascii="Economica" w:hAnsi="Economica"/>
          <w:b/>
          <w:bCs/>
        </w:rPr>
        <w:t>€1</w:t>
      </w:r>
      <w:r w:rsidR="008A6245">
        <w:rPr>
          <w:rFonts w:ascii="Economica" w:hAnsi="Economica"/>
          <w:b/>
          <w:bCs/>
        </w:rPr>
        <w:t>.</w:t>
      </w:r>
      <w:r w:rsidR="000C6369" w:rsidRPr="008471A2">
        <w:rPr>
          <w:rFonts w:ascii="Economica" w:hAnsi="Economica"/>
          <w:b/>
          <w:bCs/>
        </w:rPr>
        <w:t>000</w:t>
      </w:r>
      <w:r w:rsidR="008A6245">
        <w:rPr>
          <w:rFonts w:ascii="Economica" w:hAnsi="Economica"/>
          <w:b/>
          <w:bCs/>
        </w:rPr>
        <w:t>)</w:t>
      </w:r>
      <w:r w:rsidR="000C6369" w:rsidRPr="008471A2">
        <w:rPr>
          <w:rFonts w:ascii="Economica" w:hAnsi="Economica"/>
          <w:b/>
          <w:bCs/>
        </w:rPr>
        <w:t xml:space="preserve"> </w:t>
      </w:r>
      <w:r w:rsidR="000C6369">
        <w:rPr>
          <w:rFonts w:ascii="Economica" w:hAnsi="Economica"/>
        </w:rPr>
        <w:br/>
      </w:r>
      <w:r w:rsidR="008A6245">
        <w:rPr>
          <w:rFonts w:ascii="Economica" w:hAnsi="Economica"/>
        </w:rPr>
        <w:t xml:space="preserve">Indien de atletiekvereniging vóór 1 januari 2021 (zijnde de inwerkingtreding van deze regeling) reeds Frame Runners heef aangeschaft en binnen de vereniging gezorgd heeft voor een adequate borging van deze sporttak, dan kan een waarderingsbijdrage van </w:t>
      </w:r>
      <w:r w:rsidR="006D2A55" w:rsidRPr="006D2A55">
        <w:rPr>
          <w:rFonts w:ascii="Economica" w:hAnsi="Economica"/>
        </w:rPr>
        <w:t>€1</w:t>
      </w:r>
      <w:r w:rsidR="00D92521">
        <w:rPr>
          <w:rFonts w:ascii="Economica" w:hAnsi="Economica"/>
        </w:rPr>
        <w:t>.</w:t>
      </w:r>
      <w:r w:rsidR="006D2A55" w:rsidRPr="006D2A55">
        <w:rPr>
          <w:rFonts w:ascii="Economica" w:hAnsi="Economica"/>
        </w:rPr>
        <w:t xml:space="preserve">000 </w:t>
      </w:r>
      <w:r w:rsidR="008A6245">
        <w:rPr>
          <w:rFonts w:ascii="Economica" w:hAnsi="Economica"/>
        </w:rPr>
        <w:t>worden verstrekt. Ook deze bijdrage is éénmalig.</w:t>
      </w:r>
      <w:r w:rsidR="008A6245">
        <w:rPr>
          <w:rFonts w:ascii="Economica" w:hAnsi="Economica"/>
        </w:rPr>
        <w:br/>
        <w:t xml:space="preserve">De vereniging kan voor een waarderingsbijdrage in aanmerking komen indien zij binnen hun sportregio vóór 1 januari 2021 de promotie van deze sporttak tot stand heeft gebracht. Deze bijdrage wordt toegekend voor de opstartkosten en promotie van Frame Running voor meerdere </w:t>
      </w:r>
      <w:r w:rsidR="006D2A55" w:rsidRPr="006D2A55">
        <w:rPr>
          <w:rFonts w:ascii="Economica" w:hAnsi="Economica"/>
        </w:rPr>
        <w:t>leeftijdscategorieën</w:t>
      </w:r>
      <w:r w:rsidR="008471A2">
        <w:rPr>
          <w:rFonts w:ascii="Economica" w:hAnsi="Economica"/>
        </w:rPr>
        <w:t>/</w:t>
      </w:r>
      <w:r w:rsidR="006D2A55" w:rsidRPr="006D2A55">
        <w:rPr>
          <w:rFonts w:ascii="Economica" w:hAnsi="Economica"/>
        </w:rPr>
        <w:t>doelgroepen in hun vereniging</w:t>
      </w:r>
      <w:r w:rsidR="008A6245">
        <w:rPr>
          <w:rFonts w:ascii="Economica" w:hAnsi="Economica"/>
        </w:rPr>
        <w:t xml:space="preserve"> en het ter beschikking stellen van Frame Running</w:t>
      </w:r>
      <w:r w:rsidR="006D2A55" w:rsidRPr="006D2A55">
        <w:rPr>
          <w:rFonts w:ascii="Economica" w:hAnsi="Economica"/>
        </w:rPr>
        <w:t>.</w:t>
      </w:r>
      <w:r w:rsidR="008A6245">
        <w:rPr>
          <w:rFonts w:ascii="Economica" w:hAnsi="Economica"/>
        </w:rPr>
        <w:br/>
      </w:r>
      <w:r>
        <w:rPr>
          <w:rFonts w:ascii="Economica" w:hAnsi="Economica"/>
        </w:rPr>
        <w:br/>
      </w:r>
      <w:r w:rsidRPr="008471A2">
        <w:rPr>
          <w:rFonts w:ascii="Economica" w:hAnsi="Economica"/>
          <w:b/>
          <w:bCs/>
        </w:rPr>
        <w:t xml:space="preserve">3. </w:t>
      </w:r>
      <w:r w:rsidR="000C6369" w:rsidRPr="008471A2">
        <w:rPr>
          <w:rFonts w:ascii="Economica" w:hAnsi="Economica"/>
          <w:b/>
          <w:bCs/>
        </w:rPr>
        <w:t>Vergoeding voor kwalitatief verbeteren training en begeleiding</w:t>
      </w:r>
      <w:r w:rsidR="000C6369">
        <w:rPr>
          <w:rFonts w:ascii="Economica" w:hAnsi="Economica"/>
        </w:rPr>
        <w:br/>
      </w:r>
      <w:r>
        <w:rPr>
          <w:rFonts w:ascii="Economica" w:hAnsi="Economica"/>
        </w:rPr>
        <w:t>T</w:t>
      </w:r>
      <w:r w:rsidR="006D2A55" w:rsidRPr="006D2A55">
        <w:rPr>
          <w:rFonts w:ascii="Economica" w:hAnsi="Economica"/>
        </w:rPr>
        <w:t xml:space="preserve">raining en begeleiding wordt onder dezelfde voorwaarden vergoed die gelden voor het kwalitatief verbeteren van het kader van atletiekverenigingen. De opleiding moet worden gevolgd in samenwerking met de Atletiekunie en </w:t>
      </w:r>
      <w:r w:rsidR="008A6245">
        <w:rPr>
          <w:rFonts w:ascii="Economica" w:hAnsi="Economica"/>
        </w:rPr>
        <w:t xml:space="preserve">Frame </w:t>
      </w:r>
      <w:r w:rsidR="00CA044F">
        <w:rPr>
          <w:rFonts w:ascii="Economica" w:hAnsi="Economica"/>
        </w:rPr>
        <w:t>R</w:t>
      </w:r>
      <w:r w:rsidR="006D2A55" w:rsidRPr="006D2A55">
        <w:rPr>
          <w:rFonts w:ascii="Economica" w:hAnsi="Economica"/>
        </w:rPr>
        <w:t>unning Nederland</w:t>
      </w:r>
      <w:r>
        <w:rPr>
          <w:rFonts w:ascii="Economica" w:hAnsi="Economica"/>
        </w:rPr>
        <w:t>.</w:t>
      </w:r>
    </w:p>
    <w:p w14:paraId="38E61DD2" w14:textId="58AEDBC6" w:rsidR="0079722E" w:rsidRDefault="008221F9" w:rsidP="0079722E">
      <w:pPr>
        <w:rPr>
          <w:rFonts w:ascii="Economica" w:hAnsi="Economica"/>
          <w:b/>
        </w:rPr>
      </w:pPr>
      <w:r>
        <w:rPr>
          <w:rFonts w:ascii="Economica" w:hAnsi="Economica"/>
          <w:b/>
        </w:rPr>
        <w:t>Aan de slag?</w:t>
      </w:r>
      <w:r w:rsidR="00040395">
        <w:rPr>
          <w:rFonts w:ascii="Economica" w:hAnsi="Economica"/>
          <w:b/>
        </w:rPr>
        <w:br/>
      </w:r>
      <w:r w:rsidR="000C6369">
        <w:rPr>
          <w:rFonts w:ascii="Economica" w:hAnsi="Economica"/>
          <w:bCs/>
        </w:rPr>
        <w:t>Neem</w:t>
      </w:r>
      <w:r w:rsidR="000C6369" w:rsidRPr="00040395">
        <w:rPr>
          <w:rFonts w:ascii="Economica" w:hAnsi="Economica"/>
          <w:bCs/>
        </w:rPr>
        <w:t xml:space="preserve"> </w:t>
      </w:r>
      <w:r w:rsidR="00040395" w:rsidRPr="00040395">
        <w:rPr>
          <w:rFonts w:ascii="Economica" w:hAnsi="Economica"/>
          <w:bCs/>
        </w:rPr>
        <w:t>de volgende stappen als je enthousiast bent geworden</w:t>
      </w:r>
      <w:r w:rsidR="00040395">
        <w:rPr>
          <w:rFonts w:ascii="Economica" w:hAnsi="Economica"/>
          <w:bCs/>
        </w:rPr>
        <w:t>:</w:t>
      </w:r>
    </w:p>
    <w:p w14:paraId="3EB217BA" w14:textId="59911FAB" w:rsidR="008471A2" w:rsidRDefault="000C6369" w:rsidP="008471A2">
      <w:pPr>
        <w:ind w:left="708"/>
        <w:rPr>
          <w:rFonts w:ascii="Economica" w:hAnsi="Economica"/>
          <w:b/>
        </w:rPr>
      </w:pPr>
      <w:r w:rsidRPr="008471A2">
        <w:rPr>
          <w:rFonts w:ascii="Economica" w:hAnsi="Economica"/>
          <w:b/>
        </w:rPr>
        <w:t xml:space="preserve">Stap </w:t>
      </w:r>
      <w:r w:rsidR="006047A0" w:rsidRPr="008471A2">
        <w:rPr>
          <w:rFonts w:ascii="Economica" w:hAnsi="Economica"/>
          <w:b/>
        </w:rPr>
        <w:t>1.</w:t>
      </w:r>
      <w:r w:rsidR="006047A0">
        <w:rPr>
          <w:rFonts w:ascii="Economica" w:hAnsi="Economica"/>
          <w:b/>
        </w:rPr>
        <w:t xml:space="preserve"> </w:t>
      </w:r>
      <w:r>
        <w:rPr>
          <w:rFonts w:ascii="Economica" w:hAnsi="Economica"/>
          <w:b/>
        </w:rPr>
        <w:t>Aanmelden bij SGK of IKS</w:t>
      </w:r>
      <w:r>
        <w:rPr>
          <w:rFonts w:ascii="Economica" w:hAnsi="Economica"/>
          <w:b/>
        </w:rPr>
        <w:br/>
      </w:r>
      <w:r w:rsidR="006D2A55" w:rsidRPr="006D2A55">
        <w:rPr>
          <w:rFonts w:ascii="Economica" w:hAnsi="Economica"/>
        </w:rPr>
        <w:t xml:space="preserve">Nieuwe verenigingen die aan de slag willen gaan met </w:t>
      </w:r>
      <w:r>
        <w:rPr>
          <w:rFonts w:ascii="Economica" w:hAnsi="Economica"/>
        </w:rPr>
        <w:t>Frame R</w:t>
      </w:r>
      <w:r w:rsidRPr="006D2A55">
        <w:rPr>
          <w:rFonts w:ascii="Economica" w:hAnsi="Economica"/>
        </w:rPr>
        <w:t xml:space="preserve">unners </w:t>
      </w:r>
      <w:r w:rsidR="006D2A55" w:rsidRPr="006D2A55">
        <w:rPr>
          <w:rFonts w:ascii="Economica" w:hAnsi="Economica"/>
        </w:rPr>
        <w:t>kunnen zich aanmelden bij SGK of IKS</w:t>
      </w:r>
      <w:r w:rsidR="008A6245">
        <w:rPr>
          <w:rFonts w:ascii="Economica" w:hAnsi="Economica"/>
        </w:rPr>
        <w:t xml:space="preserve"> om hulp te krijgen bij eerste experimenten en de inzet van specifieke kennis/ervaring. </w:t>
      </w:r>
      <w:r w:rsidR="006D2A55" w:rsidRPr="006D2A55">
        <w:rPr>
          <w:rFonts w:ascii="Economica" w:hAnsi="Economica"/>
        </w:rPr>
        <w:t>Door deze aanmelding worden verenigingen ondersteun</w:t>
      </w:r>
      <w:r w:rsidR="009320A1">
        <w:rPr>
          <w:rFonts w:ascii="Economica" w:hAnsi="Economica"/>
        </w:rPr>
        <w:t>d</w:t>
      </w:r>
      <w:r w:rsidR="006D2A55" w:rsidRPr="006D2A55">
        <w:rPr>
          <w:rFonts w:ascii="Economica" w:hAnsi="Economica"/>
        </w:rPr>
        <w:t xml:space="preserve"> in het tot ontwikkeling brengen</w:t>
      </w:r>
      <w:r w:rsidR="009320A1">
        <w:rPr>
          <w:rFonts w:ascii="Economica" w:hAnsi="Economica"/>
        </w:rPr>
        <w:t xml:space="preserve"> </w:t>
      </w:r>
      <w:r w:rsidR="006D2A55" w:rsidRPr="006D2A55">
        <w:rPr>
          <w:rFonts w:ascii="Economica" w:hAnsi="Economica"/>
        </w:rPr>
        <w:t xml:space="preserve">en borgen van </w:t>
      </w:r>
      <w:r>
        <w:rPr>
          <w:rFonts w:ascii="Economica" w:hAnsi="Economica"/>
        </w:rPr>
        <w:t>Frame R</w:t>
      </w:r>
      <w:r w:rsidRPr="006D2A55">
        <w:rPr>
          <w:rFonts w:ascii="Economica" w:hAnsi="Economica"/>
        </w:rPr>
        <w:t xml:space="preserve">unning </w:t>
      </w:r>
      <w:r w:rsidR="006D2A55" w:rsidRPr="006D2A55">
        <w:rPr>
          <w:rFonts w:ascii="Economica" w:hAnsi="Economica"/>
        </w:rPr>
        <w:t>in hun vereniging</w:t>
      </w:r>
      <w:r w:rsidR="009320A1">
        <w:rPr>
          <w:rFonts w:ascii="Economica" w:hAnsi="Economica"/>
        </w:rPr>
        <w:t>;</w:t>
      </w:r>
      <w:r w:rsidR="006D2A55" w:rsidRPr="006D2A55">
        <w:rPr>
          <w:rFonts w:ascii="Economica" w:hAnsi="Economica"/>
        </w:rPr>
        <w:t xml:space="preserve"> </w:t>
      </w:r>
      <w:r w:rsidR="008A6245">
        <w:rPr>
          <w:rFonts w:ascii="Economica" w:hAnsi="Economica"/>
        </w:rPr>
        <w:br/>
      </w:r>
      <w:r w:rsidR="006047A0">
        <w:rPr>
          <w:rFonts w:ascii="Economica" w:hAnsi="Economica"/>
        </w:rPr>
        <w:br/>
      </w:r>
      <w:r w:rsidRPr="008471A2">
        <w:rPr>
          <w:rFonts w:ascii="Economica" w:hAnsi="Economica"/>
          <w:b/>
          <w:bCs/>
        </w:rPr>
        <w:t xml:space="preserve">Stap </w:t>
      </w:r>
      <w:r w:rsidR="006047A0" w:rsidRPr="008471A2">
        <w:rPr>
          <w:rFonts w:ascii="Economica" w:hAnsi="Economica"/>
          <w:b/>
          <w:bCs/>
        </w:rPr>
        <w:t xml:space="preserve">2. </w:t>
      </w:r>
      <w:r w:rsidR="006241E4" w:rsidRPr="008471A2">
        <w:rPr>
          <w:rFonts w:ascii="Economica" w:hAnsi="Economica"/>
          <w:b/>
          <w:bCs/>
        </w:rPr>
        <w:t>Aanvraag bij SGK</w:t>
      </w:r>
      <w:r>
        <w:rPr>
          <w:rFonts w:ascii="Economica" w:hAnsi="Economica"/>
        </w:rPr>
        <w:br/>
      </w:r>
      <w:r w:rsidR="006047A0">
        <w:rPr>
          <w:rFonts w:ascii="Economica" w:hAnsi="Economica"/>
        </w:rPr>
        <w:t>V</w:t>
      </w:r>
      <w:r w:rsidR="006D2A55" w:rsidRPr="006D2A55">
        <w:rPr>
          <w:rFonts w:ascii="Economica" w:hAnsi="Economica"/>
        </w:rPr>
        <w:t xml:space="preserve">oor de aanschaf van een </w:t>
      </w:r>
      <w:r w:rsidR="006241E4">
        <w:rPr>
          <w:rFonts w:ascii="Economica" w:hAnsi="Economica"/>
        </w:rPr>
        <w:t>Frame R</w:t>
      </w:r>
      <w:r w:rsidR="006D2A55" w:rsidRPr="006D2A55">
        <w:rPr>
          <w:rFonts w:ascii="Economica" w:hAnsi="Economica"/>
        </w:rPr>
        <w:t xml:space="preserve">unner </w:t>
      </w:r>
      <w:r w:rsidR="009320A1">
        <w:rPr>
          <w:rFonts w:ascii="Economica" w:hAnsi="Economica"/>
        </w:rPr>
        <w:t>(</w:t>
      </w:r>
      <w:r w:rsidR="006D2A55" w:rsidRPr="006D2A55">
        <w:rPr>
          <w:rFonts w:ascii="Economica" w:hAnsi="Economica"/>
        </w:rPr>
        <w:t>bij voldoende belangstelling en opgeleide kennis</w:t>
      </w:r>
      <w:r w:rsidR="009320A1">
        <w:rPr>
          <w:rFonts w:ascii="Economica" w:hAnsi="Economica"/>
        </w:rPr>
        <w:t>)</w:t>
      </w:r>
      <w:r w:rsidR="006D2A55" w:rsidRPr="006D2A55">
        <w:rPr>
          <w:rFonts w:ascii="Economica" w:hAnsi="Economica"/>
        </w:rPr>
        <w:t xml:space="preserve"> </w:t>
      </w:r>
      <w:r w:rsidR="008A6245">
        <w:rPr>
          <w:rFonts w:ascii="Economica" w:hAnsi="Economica"/>
        </w:rPr>
        <w:t xml:space="preserve">kan </w:t>
      </w:r>
      <w:r w:rsidR="006D2A55" w:rsidRPr="006D2A55">
        <w:rPr>
          <w:rFonts w:ascii="Economica" w:hAnsi="Economica"/>
        </w:rPr>
        <w:t xml:space="preserve">een aanvraag </w:t>
      </w:r>
      <w:r w:rsidR="008A6245">
        <w:rPr>
          <w:rFonts w:ascii="Economica" w:hAnsi="Economica"/>
        </w:rPr>
        <w:t xml:space="preserve">worden </w:t>
      </w:r>
      <w:r w:rsidR="006D2A55" w:rsidRPr="006D2A55">
        <w:rPr>
          <w:rFonts w:ascii="Economica" w:hAnsi="Economica"/>
        </w:rPr>
        <w:t xml:space="preserve">gedaan bij Stichting Gehandicapte Kind (SGK). Indien SGK akkoord gaat én voldoende middelen beschikbaar zijn voor de aanschaf van een </w:t>
      </w:r>
      <w:r w:rsidR="006241E4">
        <w:rPr>
          <w:rFonts w:ascii="Economica" w:hAnsi="Economica"/>
        </w:rPr>
        <w:t xml:space="preserve">Frame Runner kan een aanvraag bij </w:t>
      </w:r>
      <w:r w:rsidR="006D2A55" w:rsidRPr="006D2A55">
        <w:rPr>
          <w:rFonts w:ascii="Economica" w:hAnsi="Economica"/>
        </w:rPr>
        <w:t xml:space="preserve">Limburg Athletics+ </w:t>
      </w:r>
      <w:r w:rsidR="006241E4">
        <w:rPr>
          <w:rFonts w:ascii="Economica" w:hAnsi="Economica"/>
        </w:rPr>
        <w:t>gedaan worden</w:t>
      </w:r>
      <w:r w:rsidR="008A6245">
        <w:rPr>
          <w:rFonts w:ascii="Economica" w:hAnsi="Economica"/>
        </w:rPr>
        <w:t xml:space="preserve"> (stap 3)</w:t>
      </w:r>
      <w:r w:rsidR="006241E4">
        <w:rPr>
          <w:rFonts w:ascii="Economica" w:hAnsi="Economica"/>
        </w:rPr>
        <w:t>.</w:t>
      </w:r>
      <w:r w:rsidR="006241E4">
        <w:rPr>
          <w:rFonts w:ascii="Economica" w:hAnsi="Economica"/>
        </w:rPr>
        <w:br/>
      </w:r>
      <w:r w:rsidR="006241E4" w:rsidRPr="008471A2">
        <w:rPr>
          <w:rFonts w:ascii="Economica" w:hAnsi="Economica"/>
          <w:b/>
          <w:bCs/>
        </w:rPr>
        <w:lastRenderedPageBreak/>
        <w:t>Stap 3. Aanvraag bij Limburg Athletics+</w:t>
      </w:r>
      <w:r w:rsidR="006241E4">
        <w:rPr>
          <w:rFonts w:ascii="Economica" w:hAnsi="Economica"/>
        </w:rPr>
        <w:br/>
        <w:t xml:space="preserve">De </w:t>
      </w:r>
      <w:r w:rsidR="00D92521">
        <w:rPr>
          <w:rFonts w:ascii="Economica" w:hAnsi="Economica"/>
        </w:rPr>
        <w:t xml:space="preserve">aanvraag voor </w:t>
      </w:r>
      <w:r w:rsidR="006D2A55" w:rsidRPr="006D2A55">
        <w:rPr>
          <w:rFonts w:ascii="Economica" w:hAnsi="Economica"/>
        </w:rPr>
        <w:t>een eenmalige bijdrage van €1</w:t>
      </w:r>
      <w:r w:rsidR="00D92521">
        <w:rPr>
          <w:rFonts w:ascii="Economica" w:hAnsi="Economica"/>
        </w:rPr>
        <w:t>.</w:t>
      </w:r>
      <w:r w:rsidR="006D2A55" w:rsidRPr="006D2A55">
        <w:rPr>
          <w:rFonts w:ascii="Economica" w:hAnsi="Economica"/>
        </w:rPr>
        <w:t>000</w:t>
      </w:r>
      <w:r w:rsidR="006241E4">
        <w:rPr>
          <w:rFonts w:ascii="Economica" w:hAnsi="Economica"/>
        </w:rPr>
        <w:t xml:space="preserve"> wordt door het bestuur van Limburg Athletics+ beoordeeld</w:t>
      </w:r>
      <w:r w:rsidR="00D92521">
        <w:rPr>
          <w:rFonts w:ascii="Economica" w:hAnsi="Economica"/>
        </w:rPr>
        <w:t>, mede afhankelijk van de resterende beschikbare middelen voor dat kalenderjaar</w:t>
      </w:r>
      <w:r w:rsidR="006D2A55" w:rsidRPr="006D2A55">
        <w:rPr>
          <w:rFonts w:ascii="Economica" w:hAnsi="Economica"/>
        </w:rPr>
        <w:t xml:space="preserve">. </w:t>
      </w:r>
      <w:r w:rsidR="00D92521">
        <w:rPr>
          <w:rFonts w:ascii="Economica" w:hAnsi="Economica"/>
        </w:rPr>
        <w:t xml:space="preserve">In geval van toekenning gaat het om </w:t>
      </w:r>
      <w:r w:rsidR="006D2A55" w:rsidRPr="006D2A55">
        <w:rPr>
          <w:rFonts w:ascii="Economica" w:hAnsi="Economica"/>
        </w:rPr>
        <w:t xml:space="preserve">een </w:t>
      </w:r>
      <w:r w:rsidR="009320A1">
        <w:rPr>
          <w:rFonts w:ascii="Economica" w:hAnsi="Economica"/>
        </w:rPr>
        <w:t xml:space="preserve">eenmalig </w:t>
      </w:r>
      <w:r w:rsidR="006D2A55" w:rsidRPr="006D2A55">
        <w:rPr>
          <w:rFonts w:ascii="Economica" w:hAnsi="Economica"/>
        </w:rPr>
        <w:t xml:space="preserve">bedrag voor de looptijd van het </w:t>
      </w:r>
      <w:r w:rsidR="008A6245">
        <w:rPr>
          <w:rFonts w:ascii="Economica" w:hAnsi="Economica"/>
        </w:rPr>
        <w:t xml:space="preserve">vigerend strategisch plan / </w:t>
      </w:r>
      <w:r w:rsidR="006D2A55" w:rsidRPr="006D2A55">
        <w:rPr>
          <w:rFonts w:ascii="Economica" w:hAnsi="Economica"/>
        </w:rPr>
        <w:t>meerjarenprogramma Limburg Athletics+ 2021-2025</w:t>
      </w:r>
      <w:r w:rsidR="008A6245">
        <w:rPr>
          <w:rFonts w:ascii="Economica" w:hAnsi="Economica"/>
        </w:rPr>
        <w:t>;</w:t>
      </w:r>
      <w:r w:rsidR="006047A0">
        <w:rPr>
          <w:rFonts w:ascii="Economica" w:hAnsi="Economica"/>
        </w:rPr>
        <w:br/>
      </w:r>
      <w:r w:rsidR="008A6245">
        <w:rPr>
          <w:rFonts w:ascii="Economica" w:hAnsi="Economica"/>
          <w:b/>
          <w:bCs/>
        </w:rPr>
        <w:br/>
      </w:r>
      <w:r w:rsidRPr="008471A2">
        <w:rPr>
          <w:rFonts w:ascii="Economica" w:hAnsi="Economica"/>
          <w:b/>
          <w:bCs/>
        </w:rPr>
        <w:t xml:space="preserve">Stap </w:t>
      </w:r>
      <w:r w:rsidR="006241E4" w:rsidRPr="008471A2">
        <w:rPr>
          <w:rFonts w:ascii="Economica" w:hAnsi="Economica"/>
          <w:b/>
          <w:bCs/>
        </w:rPr>
        <w:t>4</w:t>
      </w:r>
      <w:r w:rsidR="006047A0" w:rsidRPr="008471A2">
        <w:rPr>
          <w:rFonts w:ascii="Economica" w:hAnsi="Economica"/>
          <w:b/>
          <w:bCs/>
        </w:rPr>
        <w:t xml:space="preserve">. </w:t>
      </w:r>
      <w:r w:rsidR="006241E4" w:rsidRPr="008471A2">
        <w:rPr>
          <w:rFonts w:ascii="Economica" w:hAnsi="Economica"/>
          <w:b/>
          <w:bCs/>
        </w:rPr>
        <w:t>Verwijzing opnemen naar ondersteuning Limburg Athletics+</w:t>
      </w:r>
      <w:r w:rsidR="006241E4">
        <w:rPr>
          <w:rFonts w:ascii="Economica" w:hAnsi="Economica"/>
        </w:rPr>
        <w:br/>
      </w:r>
      <w:r w:rsidR="006047A0">
        <w:rPr>
          <w:rFonts w:ascii="Economica" w:hAnsi="Economica"/>
        </w:rPr>
        <w:t>V</w:t>
      </w:r>
      <w:r w:rsidR="006D2A55" w:rsidRPr="006D2A55">
        <w:rPr>
          <w:rFonts w:ascii="Economica" w:hAnsi="Economica"/>
        </w:rPr>
        <w:t xml:space="preserve">erenigingen vermelden in hun publicaties (bijvoorbeeld in nieuwsbrieven, op hun website en op </w:t>
      </w:r>
      <w:proofErr w:type="spellStart"/>
      <w:r w:rsidR="006D2A55" w:rsidRPr="006D2A55">
        <w:rPr>
          <w:rFonts w:ascii="Economica" w:hAnsi="Economica"/>
        </w:rPr>
        <w:t>social</w:t>
      </w:r>
      <w:proofErr w:type="spellEnd"/>
      <w:r w:rsidR="006D2A55" w:rsidRPr="006D2A55">
        <w:rPr>
          <w:rFonts w:ascii="Economica" w:hAnsi="Economica"/>
        </w:rPr>
        <w:t xml:space="preserve"> media) expliciet dat een bijdrage van Limburg Athletics+ is ontvangen voor de aanschaf van </w:t>
      </w:r>
      <w:r w:rsidR="006241E4">
        <w:rPr>
          <w:rFonts w:ascii="Economica" w:hAnsi="Economica"/>
        </w:rPr>
        <w:t>Frame R</w:t>
      </w:r>
      <w:r w:rsidR="006241E4" w:rsidRPr="006D2A55">
        <w:rPr>
          <w:rFonts w:ascii="Economica" w:hAnsi="Economica"/>
        </w:rPr>
        <w:t>unners</w:t>
      </w:r>
      <w:r w:rsidR="009320A1">
        <w:rPr>
          <w:rFonts w:ascii="Economica" w:hAnsi="Economica"/>
        </w:rPr>
        <w:t>.</w:t>
      </w:r>
    </w:p>
    <w:p w14:paraId="4DB31537" w14:textId="35986F40" w:rsidR="005064C6" w:rsidRPr="008471A2" w:rsidRDefault="008A6245" w:rsidP="008471A2">
      <w:pPr>
        <w:rPr>
          <w:rFonts w:ascii="Economica" w:hAnsi="Economica"/>
          <w:b/>
        </w:rPr>
      </w:pPr>
      <w:r>
        <w:rPr>
          <w:rFonts w:ascii="Economica" w:hAnsi="Economica"/>
        </w:rPr>
        <w:br/>
        <w:t>Deze regeling komt te vervallen zodra SGK en IKS geen middelen meer beschikbaar kunnen stellen voor de aanschaf van en het experimenteren met Frame Running.</w:t>
      </w:r>
      <w:r>
        <w:rPr>
          <w:rFonts w:ascii="Economica" w:hAnsi="Economica"/>
        </w:rPr>
        <w:br/>
      </w:r>
      <w:r w:rsidR="009320A1">
        <w:rPr>
          <w:rFonts w:ascii="Economica" w:hAnsi="Economica"/>
        </w:rPr>
        <w:br/>
      </w:r>
      <w:r w:rsidR="009320A1" w:rsidRPr="009320A1">
        <w:rPr>
          <w:rFonts w:ascii="Economica" w:hAnsi="Economica"/>
          <w:b/>
          <w:bCs/>
        </w:rPr>
        <w:t xml:space="preserve">Vragen </w:t>
      </w:r>
      <w:r w:rsidR="008471A2">
        <w:rPr>
          <w:rFonts w:ascii="Economica" w:hAnsi="Economica"/>
          <w:b/>
          <w:bCs/>
        </w:rPr>
        <w:t xml:space="preserve">stellen </w:t>
      </w:r>
      <w:r w:rsidR="009320A1" w:rsidRPr="009320A1">
        <w:rPr>
          <w:rFonts w:ascii="Economica" w:hAnsi="Economica"/>
          <w:b/>
          <w:bCs/>
        </w:rPr>
        <w:t>of een aanvraag doen?</w:t>
      </w:r>
      <w:r w:rsidR="008471A2">
        <w:rPr>
          <w:rFonts w:ascii="Economica" w:hAnsi="Economica"/>
          <w:b/>
          <w:bCs/>
        </w:rPr>
        <w:br/>
      </w:r>
      <w:r w:rsidR="009320A1">
        <w:rPr>
          <w:rFonts w:ascii="Economica" w:hAnsi="Economica"/>
        </w:rPr>
        <w:t xml:space="preserve">Stuur een email naar </w:t>
      </w:r>
      <w:hyperlink r:id="rId7" w:history="1">
        <w:r w:rsidR="009320A1" w:rsidRPr="00704407">
          <w:rPr>
            <w:rStyle w:val="Hyperlink"/>
            <w:rFonts w:ascii="Economica" w:hAnsi="Economica"/>
          </w:rPr>
          <w:t>info@limburgathleticsplus.com</w:t>
        </w:r>
      </w:hyperlink>
      <w:r w:rsidR="009320A1">
        <w:rPr>
          <w:rFonts w:ascii="Economica" w:hAnsi="Economica"/>
        </w:rPr>
        <w:t xml:space="preserve"> met de gevraagde informatie (zoals hierboven beschreven) om een aanvraag in te dienen. Heeft u vragen naar aanleiding van deze stimuleringsregeling? </w:t>
      </w:r>
      <w:r w:rsidR="006047A0">
        <w:rPr>
          <w:rFonts w:ascii="Economica" w:hAnsi="Economica"/>
        </w:rPr>
        <w:t>Onze</w:t>
      </w:r>
      <w:r w:rsidR="009320A1">
        <w:rPr>
          <w:rFonts w:ascii="Economica" w:hAnsi="Economica"/>
        </w:rPr>
        <w:t xml:space="preserve"> contactgegevens vindt u op </w:t>
      </w:r>
      <w:hyperlink r:id="rId8" w:history="1">
        <w:r w:rsidR="009320A1" w:rsidRPr="009320A1">
          <w:rPr>
            <w:rStyle w:val="Hyperlink"/>
            <w:rFonts w:ascii="Economica" w:hAnsi="Economica"/>
          </w:rPr>
          <w:t>onze website</w:t>
        </w:r>
      </w:hyperlink>
      <w:r w:rsidR="009320A1">
        <w:rPr>
          <w:rFonts w:ascii="Economica" w:hAnsi="Economica"/>
        </w:rPr>
        <w:t>.</w:t>
      </w:r>
    </w:p>
    <w:sectPr w:rsidR="005064C6" w:rsidRPr="008471A2" w:rsidSect="008221F9">
      <w:headerReference w:type="even" r:id="rId9"/>
      <w:headerReference w:type="default" r:id="rId10"/>
      <w:headerReference w:type="firs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A6850" w14:textId="77777777" w:rsidR="0005320C" w:rsidRDefault="0005320C" w:rsidP="002F03C2">
      <w:pPr>
        <w:spacing w:after="0" w:line="240" w:lineRule="auto"/>
      </w:pPr>
      <w:r>
        <w:separator/>
      </w:r>
    </w:p>
  </w:endnote>
  <w:endnote w:type="continuationSeparator" w:id="0">
    <w:p w14:paraId="296CD597" w14:textId="77777777" w:rsidR="0005320C" w:rsidRDefault="0005320C" w:rsidP="002F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conomica">
    <w:altName w:val="Calibri"/>
    <w:panose1 w:val="02000506040000020004"/>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A46E3" w14:textId="77777777" w:rsidR="0005320C" w:rsidRDefault="0005320C" w:rsidP="002F03C2">
      <w:pPr>
        <w:spacing w:after="0" w:line="240" w:lineRule="auto"/>
      </w:pPr>
      <w:r>
        <w:separator/>
      </w:r>
    </w:p>
  </w:footnote>
  <w:footnote w:type="continuationSeparator" w:id="0">
    <w:p w14:paraId="56E69E86" w14:textId="77777777" w:rsidR="0005320C" w:rsidRDefault="0005320C" w:rsidP="002F0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AD10" w14:textId="77777777" w:rsidR="000F74C3" w:rsidRDefault="00000000">
    <w:pPr>
      <w:pStyle w:val="Header"/>
    </w:pPr>
    <w:r>
      <w:rPr>
        <w:noProof/>
      </w:rPr>
      <w:pict w14:anchorId="2FCC7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055360" o:spid="_x0000_s1029" type="#_x0000_t75" style="position:absolute;margin-left:0;margin-top:0;width:2154.2pt;height:1338.2pt;z-index:-251656192;mso-position-horizontal:center;mso-position-horizontal-relative:margin;mso-position-vertical:center;mso-position-vertical-relative:margin" o:allowincell="f">
          <v:imagedata r:id="rId1" o:title="logo_LAP_v2_beeldmerk_alleen_vlammen_90proc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DD13" w14:textId="2B3563BC" w:rsidR="007B742D" w:rsidRPr="007B742D" w:rsidRDefault="007B742D">
    <w:pPr>
      <w:pStyle w:val="Header"/>
      <w:rPr>
        <w:rFonts w:ascii="Economica" w:hAnsi="Economica"/>
      </w:rPr>
    </w:pPr>
    <w:r w:rsidRPr="007B742D">
      <w:rPr>
        <w:rFonts w:ascii="Economica" w:hAnsi="Economica"/>
        <w:noProof/>
      </w:rPr>
      <w:drawing>
        <wp:anchor distT="0" distB="0" distL="114300" distR="114300" simplePos="0" relativeHeight="251662336" behindDoc="0" locked="0" layoutInCell="1" allowOverlap="1" wp14:anchorId="52E3365F" wp14:editId="71A9B326">
          <wp:simplePos x="0" y="0"/>
          <wp:positionH relativeFrom="column">
            <wp:posOffset>5621655</wp:posOffset>
          </wp:positionH>
          <wp:positionV relativeFrom="paragraph">
            <wp:posOffset>-214630</wp:posOffset>
          </wp:positionV>
          <wp:extent cx="753393" cy="1136650"/>
          <wp:effectExtent l="0" t="0" r="889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LAP_v2.png"/>
                  <pic:cNvPicPr/>
                </pic:nvPicPr>
                <pic:blipFill>
                  <a:blip r:embed="rId1">
                    <a:extLst>
                      <a:ext uri="{28A0092B-C50C-407E-A947-70E740481C1C}">
                        <a14:useLocalDpi xmlns:a14="http://schemas.microsoft.com/office/drawing/2010/main" val="0"/>
                      </a:ext>
                    </a:extLst>
                  </a:blip>
                  <a:stretch>
                    <a:fillRect/>
                  </a:stretch>
                </pic:blipFill>
                <pic:spPr>
                  <a:xfrm>
                    <a:off x="0" y="0"/>
                    <a:ext cx="753393" cy="1136650"/>
                  </a:xfrm>
                  <a:prstGeom prst="rect">
                    <a:avLst/>
                  </a:prstGeom>
                </pic:spPr>
              </pic:pic>
            </a:graphicData>
          </a:graphic>
        </wp:anchor>
      </w:drawing>
    </w:r>
    <w:r w:rsidR="005F3390">
      <w:rPr>
        <w:rFonts w:ascii="Economica" w:hAnsi="Economica"/>
        <w:noProof/>
      </w:rPr>
      <w:t xml:space="preserve">TOELICHTING – </w:t>
    </w:r>
    <w:r w:rsidR="006D2A55">
      <w:rPr>
        <w:rFonts w:ascii="Economica" w:hAnsi="Economica"/>
        <w:noProof/>
      </w:rPr>
      <w:t xml:space="preserve">STIMULERINGSREGELING </w:t>
    </w:r>
    <w:r w:rsidR="000C6369">
      <w:rPr>
        <w:rFonts w:ascii="Economica" w:hAnsi="Economica"/>
        <w:noProof/>
      </w:rPr>
      <w:t xml:space="preserve">FRAME </w:t>
    </w:r>
    <w:r w:rsidR="006D2A55">
      <w:rPr>
        <w:rFonts w:ascii="Economica" w:hAnsi="Economica"/>
        <w:noProof/>
      </w:rPr>
      <w:t>RUNNING</w:t>
    </w:r>
    <w:r w:rsidR="008A6245">
      <w:rPr>
        <w:rFonts w:ascii="Economica" w:hAnsi="Economica"/>
        <w:noProof/>
      </w:rPr>
      <w:t xml:space="preserve"> 202</w:t>
    </w:r>
    <w:r w:rsidR="000A681C">
      <w:rPr>
        <w:rFonts w:ascii="Economica" w:hAnsi="Economica"/>
        <w:noProof/>
      </w:rPr>
      <w:t>3</w:t>
    </w:r>
  </w:p>
  <w:p w14:paraId="6C4AD4C7" w14:textId="77777777" w:rsidR="007B742D" w:rsidRDefault="007B742D">
    <w:pPr>
      <w:pStyle w:val="Header"/>
    </w:pPr>
  </w:p>
  <w:p w14:paraId="0DD1BCF3" w14:textId="77777777" w:rsidR="007B742D" w:rsidRDefault="007B742D">
    <w:pPr>
      <w:pStyle w:val="Header"/>
    </w:pPr>
  </w:p>
  <w:p w14:paraId="3AED6C9D" w14:textId="7A84BC55" w:rsidR="007B742D" w:rsidRDefault="005F3390" w:rsidP="005F3390">
    <w:pPr>
      <w:pStyle w:val="Header"/>
      <w:tabs>
        <w:tab w:val="clear" w:pos="4536"/>
        <w:tab w:val="clear" w:pos="9072"/>
        <w:tab w:val="left" w:pos="6372"/>
      </w:tabs>
    </w:pPr>
    <w:r>
      <w:tab/>
    </w:r>
  </w:p>
  <w:p w14:paraId="416CA2B8" w14:textId="77777777" w:rsidR="002F03C2" w:rsidRPr="002F03C2" w:rsidRDefault="00000000">
    <w:pPr>
      <w:pStyle w:val="Header"/>
      <w:rPr>
        <w:rFonts w:ascii="Economica" w:hAnsi="Economica"/>
        <w:sz w:val="24"/>
      </w:rPr>
    </w:pPr>
    <w:r>
      <w:rPr>
        <w:rFonts w:ascii="Economica" w:hAnsi="Economica"/>
        <w:b/>
        <w:noProof/>
        <w:sz w:val="28"/>
      </w:rPr>
      <w:pict w14:anchorId="164AB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055361" o:spid="_x0000_s1030" type="#_x0000_t75" style="position:absolute;margin-left:0;margin-top:0;width:2154.2pt;height:1338.2pt;z-index:-251655168;mso-position-horizontal:center;mso-position-horizontal-relative:margin;mso-position-vertical:center;mso-position-vertical-relative:margin" o:allowincell="f">
          <v:imagedata r:id="rId2" o:title="logo_LAP_v2_beeldmerk_alleen_vlammen_90proce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5C38" w14:textId="77777777" w:rsidR="000F74C3" w:rsidRDefault="00000000">
    <w:pPr>
      <w:pStyle w:val="Header"/>
    </w:pPr>
    <w:r>
      <w:rPr>
        <w:noProof/>
      </w:rPr>
      <w:pict w14:anchorId="4AF8F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055359" o:spid="_x0000_s1028" type="#_x0000_t75" style="position:absolute;margin-left:0;margin-top:0;width:2154.2pt;height:1338.2pt;z-index:-251657216;mso-position-horizontal:center;mso-position-horizontal-relative:margin;mso-position-vertical:center;mso-position-vertical-relative:margin" o:allowincell="f">
          <v:imagedata r:id="rId1" o:title="logo_LAP_v2_beeldmerk_alleen_vlammen_90proc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C60"/>
    <w:multiLevelType w:val="hybridMultilevel"/>
    <w:tmpl w:val="1842EA8A"/>
    <w:lvl w:ilvl="0" w:tplc="C2CEEAE6">
      <w:numFmt w:val="bullet"/>
      <w:lvlText w:val="-"/>
      <w:lvlJc w:val="left"/>
      <w:pPr>
        <w:ind w:left="720" w:hanging="360"/>
      </w:pPr>
      <w:rPr>
        <w:rFonts w:ascii="Economica" w:eastAsiaTheme="minorHAnsi" w:hAnsi="Economic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4C095C"/>
    <w:multiLevelType w:val="hybridMultilevel"/>
    <w:tmpl w:val="28CC664E"/>
    <w:lvl w:ilvl="0" w:tplc="976ED8F0">
      <w:start w:val="1"/>
      <w:numFmt w:val="lowerLetter"/>
      <w:lvlText w:val="%1."/>
      <w:lvlJc w:val="left"/>
      <w:pPr>
        <w:tabs>
          <w:tab w:val="num" w:pos="113"/>
        </w:tabs>
        <w:ind w:left="113" w:hanging="113"/>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955FAC"/>
    <w:multiLevelType w:val="hybridMultilevel"/>
    <w:tmpl w:val="B0728CE6"/>
    <w:lvl w:ilvl="0" w:tplc="41A0084C">
      <w:start w:val="1"/>
      <w:numFmt w:val="bullet"/>
      <w:lvlText w:val="-"/>
      <w:lvlJc w:val="left"/>
      <w:pPr>
        <w:tabs>
          <w:tab w:val="num" w:pos="284"/>
        </w:tabs>
        <w:ind w:left="284" w:hanging="227"/>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C63334"/>
    <w:multiLevelType w:val="hybridMultilevel"/>
    <w:tmpl w:val="CD42F5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7D2191A"/>
    <w:multiLevelType w:val="hybridMultilevel"/>
    <w:tmpl w:val="B58E7C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3350E16"/>
    <w:multiLevelType w:val="hybridMultilevel"/>
    <w:tmpl w:val="34B674B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16cid:durableId="3938894">
    <w:abstractNumId w:val="1"/>
  </w:num>
  <w:num w:numId="2" w16cid:durableId="1119449978">
    <w:abstractNumId w:val="2"/>
  </w:num>
  <w:num w:numId="3" w16cid:durableId="10880429">
    <w:abstractNumId w:val="5"/>
  </w:num>
  <w:num w:numId="4" w16cid:durableId="1886718507">
    <w:abstractNumId w:val="0"/>
  </w:num>
  <w:num w:numId="5" w16cid:durableId="1080642542">
    <w:abstractNumId w:val="3"/>
  </w:num>
  <w:num w:numId="6" w16cid:durableId="720470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C2"/>
    <w:rsid w:val="00026BF7"/>
    <w:rsid w:val="00040395"/>
    <w:rsid w:val="0005320C"/>
    <w:rsid w:val="00055E32"/>
    <w:rsid w:val="000A5F25"/>
    <w:rsid w:val="000A681C"/>
    <w:rsid w:val="000C6369"/>
    <w:rsid w:val="000F01EF"/>
    <w:rsid w:val="000F74C3"/>
    <w:rsid w:val="00103169"/>
    <w:rsid w:val="0012126D"/>
    <w:rsid w:val="002F03C2"/>
    <w:rsid w:val="00385CAF"/>
    <w:rsid w:val="00402CA9"/>
    <w:rsid w:val="004212B5"/>
    <w:rsid w:val="00453A50"/>
    <w:rsid w:val="00473534"/>
    <w:rsid w:val="004A05AB"/>
    <w:rsid w:val="004A6EA5"/>
    <w:rsid w:val="00501897"/>
    <w:rsid w:val="005064C6"/>
    <w:rsid w:val="005F3390"/>
    <w:rsid w:val="006047A0"/>
    <w:rsid w:val="006241E4"/>
    <w:rsid w:val="006D2A55"/>
    <w:rsid w:val="0070146B"/>
    <w:rsid w:val="00727039"/>
    <w:rsid w:val="0075772D"/>
    <w:rsid w:val="0079722E"/>
    <w:rsid w:val="007B742D"/>
    <w:rsid w:val="008221F9"/>
    <w:rsid w:val="008471A2"/>
    <w:rsid w:val="008851D8"/>
    <w:rsid w:val="008A1015"/>
    <w:rsid w:val="008A6245"/>
    <w:rsid w:val="009320A1"/>
    <w:rsid w:val="00963DFA"/>
    <w:rsid w:val="0096428A"/>
    <w:rsid w:val="00A3092E"/>
    <w:rsid w:val="00AF06B4"/>
    <w:rsid w:val="00B14547"/>
    <w:rsid w:val="00BE38AF"/>
    <w:rsid w:val="00C547E2"/>
    <w:rsid w:val="00CA044F"/>
    <w:rsid w:val="00CA1312"/>
    <w:rsid w:val="00D13624"/>
    <w:rsid w:val="00D2447F"/>
    <w:rsid w:val="00D640EC"/>
    <w:rsid w:val="00D92521"/>
    <w:rsid w:val="00DE43AD"/>
    <w:rsid w:val="00E91A6B"/>
    <w:rsid w:val="00F452F7"/>
    <w:rsid w:val="00F9110A"/>
    <w:rsid w:val="00FD17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0200D"/>
  <w15:chartTrackingRefBased/>
  <w15:docId w15:val="{A255314D-C310-40D2-94AF-E288D803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3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03C2"/>
  </w:style>
  <w:style w:type="paragraph" w:styleId="Footer">
    <w:name w:val="footer"/>
    <w:basedOn w:val="Normal"/>
    <w:link w:val="FooterChar"/>
    <w:uiPriority w:val="99"/>
    <w:unhideWhenUsed/>
    <w:rsid w:val="002F03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03C2"/>
  </w:style>
  <w:style w:type="table" w:styleId="TableGrid">
    <w:name w:val="Table Grid"/>
    <w:basedOn w:val="TableNormal"/>
    <w:uiPriority w:val="39"/>
    <w:rsid w:val="000F7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6EA5"/>
    <w:pPr>
      <w:spacing w:after="0" w:line="240" w:lineRule="auto"/>
    </w:pPr>
  </w:style>
  <w:style w:type="character" w:styleId="Hyperlink">
    <w:name w:val="Hyperlink"/>
    <w:basedOn w:val="DefaultParagraphFont"/>
    <w:uiPriority w:val="99"/>
    <w:unhideWhenUsed/>
    <w:rsid w:val="004A6EA5"/>
    <w:rPr>
      <w:color w:val="0563C1"/>
      <w:u w:val="single"/>
    </w:rPr>
  </w:style>
  <w:style w:type="paragraph" w:styleId="ListParagraph">
    <w:name w:val="List Paragraph"/>
    <w:basedOn w:val="Normal"/>
    <w:uiPriority w:val="34"/>
    <w:qFormat/>
    <w:rsid w:val="004A6EA5"/>
    <w:pPr>
      <w:ind w:left="720"/>
      <w:contextualSpacing/>
    </w:pPr>
  </w:style>
  <w:style w:type="character" w:styleId="UnresolvedMention">
    <w:name w:val="Unresolved Mention"/>
    <w:basedOn w:val="DefaultParagraphFont"/>
    <w:uiPriority w:val="99"/>
    <w:semiHidden/>
    <w:unhideWhenUsed/>
    <w:rsid w:val="00DE4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urgathleticsplu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imburgathleticsplu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4093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 Leenders</dc:creator>
  <cp:keywords/>
  <dc:description/>
  <cp:lastModifiedBy>Mikke Leenders</cp:lastModifiedBy>
  <cp:revision>2</cp:revision>
  <cp:lastPrinted>2021-02-17T10:20:00Z</cp:lastPrinted>
  <dcterms:created xsi:type="dcterms:W3CDTF">2022-12-27T16:00:00Z</dcterms:created>
  <dcterms:modified xsi:type="dcterms:W3CDTF">2022-12-27T16:00:00Z</dcterms:modified>
</cp:coreProperties>
</file>